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ECFD"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CALL FOR THE 8th INTERNATIONAL STUDENT SYMPOSIUM</w:t>
      </w:r>
    </w:p>
    <w:p w14:paraId="167B612E"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p>
    <w:p w14:paraId="164BEF31"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Content and Scope of the Symposium</w:t>
      </w:r>
    </w:p>
    <w:p w14:paraId="7A23EE3C"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i/>
          <w:iCs/>
          <w:color w:val="0E101A"/>
          <w:sz w:val="24"/>
          <w:szCs w:val="24"/>
          <w:lang/>
        </w:rPr>
        <w:t>The 8th International Student Symposium</w:t>
      </w:r>
      <w:r w:rsidRPr="0025373C">
        <w:rPr>
          <w:rFonts w:ascii="Times New Roman" w:eastAsia="Times New Roman" w:hAnsi="Times New Roman" w:cs="Times New Roman"/>
          <w:color w:val="0E101A"/>
          <w:sz w:val="24"/>
          <w:szCs w:val="24"/>
          <w:lang/>
        </w:rPr>
        <w:t> will be held in Kahramanmaraş between 23-25 September 2022 in collaboration with UDEF (International Federation of Student Associations) and Sütçü İmam University. It is aimed the international students studying in Turkey and all other researchers to contribute to the symposium. Researchers can contribute to the international student symposium, to be held this year, with academic research and reviews in one of the following fields:</w:t>
      </w:r>
    </w:p>
    <w:p w14:paraId="7806E6F9" w14:textId="77777777" w:rsidR="00676496" w:rsidRPr="00676496" w:rsidRDefault="0025373C" w:rsidP="0025373C">
      <w:pPr>
        <w:numPr>
          <w:ilvl w:val="0"/>
          <w:numId w:val="2"/>
        </w:num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Social Sciences and Humanities</w:t>
      </w:r>
    </w:p>
    <w:p w14:paraId="4F775FEB" w14:textId="05466114" w:rsidR="0025373C" w:rsidRPr="0025373C" w:rsidRDefault="0025373C" w:rsidP="0025373C">
      <w:pPr>
        <w:numPr>
          <w:ilvl w:val="0"/>
          <w:numId w:val="2"/>
        </w:num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Science and Engineering</w:t>
      </w:r>
    </w:p>
    <w:p w14:paraId="31A79868" w14:textId="77777777" w:rsidR="0025373C" w:rsidRPr="0025373C" w:rsidRDefault="0025373C" w:rsidP="0025373C">
      <w:pPr>
        <w:numPr>
          <w:ilvl w:val="0"/>
          <w:numId w:val="2"/>
        </w:num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International Studentship Studies</w:t>
      </w:r>
    </w:p>
    <w:p w14:paraId="11125992" w14:textId="787648B3" w:rsidR="007237CD" w:rsidRDefault="0025373C" w:rsidP="00E833C4">
      <w:pPr>
        <w:numPr>
          <w:ilvl w:val="0"/>
          <w:numId w:val="2"/>
        </w:num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Poetry and Literature (Symposium Special Theme)*</w:t>
      </w:r>
    </w:p>
    <w:p w14:paraId="6CCFF3BC" w14:textId="77777777" w:rsidR="00E833C4" w:rsidRPr="00E833C4" w:rsidRDefault="00E833C4" w:rsidP="00E833C4">
      <w:pPr>
        <w:spacing w:after="0" w:line="360" w:lineRule="auto"/>
        <w:ind w:left="720"/>
        <w:jc w:val="both"/>
        <w:rPr>
          <w:rFonts w:ascii="Times New Roman" w:eastAsia="Times New Roman" w:hAnsi="Times New Roman" w:cs="Times New Roman"/>
          <w:color w:val="0E101A"/>
          <w:sz w:val="24"/>
          <w:szCs w:val="24"/>
          <w:lang/>
        </w:rPr>
      </w:pPr>
    </w:p>
    <w:p w14:paraId="5273D8DE" w14:textId="726662E4" w:rsidR="007237CD" w:rsidRPr="00E833C4" w:rsidRDefault="007237CD" w:rsidP="007237CD">
      <w:pPr>
        <w:spacing w:after="0" w:line="360" w:lineRule="auto"/>
        <w:jc w:val="both"/>
        <w:rPr>
          <w:rFonts w:ascii="Times New Roman" w:eastAsia="Times New Roman" w:hAnsi="Times New Roman" w:cs="Times New Roman"/>
          <w:b/>
          <w:bCs/>
          <w:color w:val="0E101A"/>
          <w:sz w:val="24"/>
          <w:szCs w:val="24"/>
        </w:rPr>
      </w:pPr>
      <w:r w:rsidRPr="00E833C4">
        <w:rPr>
          <w:rFonts w:ascii="Times New Roman" w:eastAsia="Times New Roman" w:hAnsi="Times New Roman" w:cs="Times New Roman"/>
          <w:b/>
          <w:bCs/>
          <w:color w:val="0E101A"/>
          <w:sz w:val="24"/>
          <w:szCs w:val="24"/>
          <w:lang/>
        </w:rPr>
        <w:t>Click on the link for the symposium application</w:t>
      </w:r>
      <w:r w:rsidRPr="00E833C4">
        <w:rPr>
          <w:rFonts w:ascii="Times New Roman" w:eastAsia="Times New Roman" w:hAnsi="Times New Roman" w:cs="Times New Roman"/>
          <w:b/>
          <w:bCs/>
          <w:color w:val="0E101A"/>
          <w:sz w:val="24"/>
          <w:szCs w:val="24"/>
        </w:rPr>
        <w:t>:</w:t>
      </w:r>
    </w:p>
    <w:p w14:paraId="4C84F326" w14:textId="470AA7B6" w:rsidR="0025373C" w:rsidRPr="00E833C4" w:rsidRDefault="00E833C4" w:rsidP="0025373C">
      <w:pPr>
        <w:spacing w:after="0" w:line="360" w:lineRule="auto"/>
        <w:jc w:val="both"/>
        <w:rPr>
          <w:rFonts w:ascii="Times New Roman" w:eastAsia="Times New Roman" w:hAnsi="Times New Roman" w:cs="Times New Roman"/>
          <w:color w:val="0E101A"/>
          <w:sz w:val="24"/>
          <w:szCs w:val="24"/>
        </w:rPr>
      </w:pPr>
      <w:r w:rsidRPr="00E833C4">
        <w:rPr>
          <w:rFonts w:ascii="Times New Roman" w:eastAsia="Times New Roman" w:hAnsi="Times New Roman" w:cs="Times New Roman"/>
          <w:color w:val="0E101A"/>
          <w:sz w:val="24"/>
          <w:szCs w:val="24"/>
        </w:rPr>
        <w:t>http://www.internationalstudentsymposium.com/en/</w:t>
      </w:r>
    </w:p>
    <w:p w14:paraId="5621E014" w14:textId="77777777" w:rsidR="00E833C4" w:rsidRDefault="00E833C4" w:rsidP="0025373C">
      <w:pPr>
        <w:spacing w:after="0" w:line="360" w:lineRule="auto"/>
        <w:jc w:val="both"/>
        <w:rPr>
          <w:rFonts w:ascii="Times New Roman" w:eastAsia="Times New Roman" w:hAnsi="Times New Roman" w:cs="Times New Roman"/>
          <w:b/>
          <w:bCs/>
          <w:color w:val="0E101A"/>
          <w:sz w:val="24"/>
          <w:szCs w:val="24"/>
          <w:lang/>
        </w:rPr>
      </w:pPr>
    </w:p>
    <w:p w14:paraId="2370DC03" w14:textId="00C6651E"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Symposium Participants</w:t>
      </w:r>
    </w:p>
    <w:p w14:paraId="3BB52573"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The symposium is organized mainly for International Students continuing their education in Turkey. All international students continuing their undergraduate, graduate, and Ph.D. education in Turkey may attend the symposium. In addition, *Turkish students who continue their education at undergraduate and graduate level can also participate in the symposium with their papers on “International Students Studies” and “Poetry and Literature (Symposium Special Theme)” topics.</w:t>
      </w:r>
    </w:p>
    <w:p w14:paraId="2F6A75C2"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Venue and Date of the Symposium</w:t>
      </w:r>
    </w:p>
    <w:p w14:paraId="22346A2C"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The 8th International Student Symposium will be held in Kahramanmaraş in cooperation with Sütçü İmam University in Kahramanmaraş.</w:t>
      </w:r>
    </w:p>
    <w:p w14:paraId="4FD9D387"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i/>
          <w:iCs/>
          <w:color w:val="0E101A"/>
          <w:sz w:val="24"/>
          <w:szCs w:val="24"/>
          <w:lang/>
        </w:rPr>
        <w:t>23 September - 25 September 2022, Sütçü İmam University, KAHRAMANMARAŞ.</w:t>
      </w:r>
    </w:p>
    <w:p w14:paraId="7294CF10"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Participation Fee and Provided Facilities </w:t>
      </w:r>
    </w:p>
    <w:p w14:paraId="51D87DAA"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The transportation and accommodation with the full board will be covered by the organizers and sponsoring institutions for the students and researchers who are admitted to the symposium program. There is no participation fee for the symposium.</w:t>
      </w:r>
    </w:p>
    <w:p w14:paraId="7959CF7A"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 xml:space="preserve">The travel expenses of the researchers who want to participate from abroad are not covered, other expenses will be covered by the organizers and sponsoring institutions. Papers presented </w:t>
      </w:r>
      <w:r w:rsidRPr="0025373C">
        <w:rPr>
          <w:rFonts w:ascii="Times New Roman" w:eastAsia="Times New Roman" w:hAnsi="Times New Roman" w:cs="Times New Roman"/>
          <w:color w:val="0E101A"/>
          <w:sz w:val="24"/>
          <w:szCs w:val="24"/>
          <w:lang/>
        </w:rPr>
        <w:lastRenderedPageBreak/>
        <w:t>at the symposium will be published later in the proceedings, compilation books, and journals, and a certificate of participation will be presented to the participants.</w:t>
      </w:r>
    </w:p>
    <w:p w14:paraId="05796AAB"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b/>
          <w:bCs/>
          <w:color w:val="0E101A"/>
          <w:sz w:val="24"/>
          <w:szCs w:val="24"/>
          <w:lang/>
        </w:rPr>
        <w:t>Symposium Important Dates</w:t>
      </w:r>
    </w:p>
    <w:p w14:paraId="1DFDD29A"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Deadline for Abstract Submission: </w:t>
      </w:r>
      <w:r w:rsidRPr="0025373C">
        <w:rPr>
          <w:rFonts w:ascii="Times New Roman" w:eastAsia="Times New Roman" w:hAnsi="Times New Roman" w:cs="Times New Roman"/>
          <w:b/>
          <w:bCs/>
          <w:color w:val="0E101A"/>
          <w:sz w:val="24"/>
          <w:szCs w:val="24"/>
          <w:lang/>
        </w:rPr>
        <w:t>May 6, 2022</w:t>
      </w:r>
    </w:p>
    <w:p w14:paraId="2D85256E"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Announcement of Accepted Abstracts: </w:t>
      </w:r>
      <w:r w:rsidRPr="0025373C">
        <w:rPr>
          <w:rFonts w:ascii="Times New Roman" w:eastAsia="Times New Roman" w:hAnsi="Times New Roman" w:cs="Times New Roman"/>
          <w:b/>
          <w:bCs/>
          <w:color w:val="0E101A"/>
          <w:sz w:val="24"/>
          <w:szCs w:val="24"/>
          <w:lang/>
        </w:rPr>
        <w:t>May 16, 2022</w:t>
      </w:r>
    </w:p>
    <w:p w14:paraId="67F9AB60"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Deadline for Full-Text Submission: </w:t>
      </w:r>
      <w:r w:rsidRPr="0025373C">
        <w:rPr>
          <w:rFonts w:ascii="Times New Roman" w:eastAsia="Times New Roman" w:hAnsi="Times New Roman" w:cs="Times New Roman"/>
          <w:b/>
          <w:bCs/>
          <w:color w:val="0E101A"/>
          <w:sz w:val="24"/>
          <w:szCs w:val="24"/>
          <w:lang/>
        </w:rPr>
        <w:t>July 29, 2022</w:t>
      </w:r>
    </w:p>
    <w:p w14:paraId="7030677A"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Announcement of the Participants: </w:t>
      </w:r>
      <w:r w:rsidRPr="0025373C">
        <w:rPr>
          <w:rFonts w:ascii="Times New Roman" w:eastAsia="Times New Roman" w:hAnsi="Times New Roman" w:cs="Times New Roman"/>
          <w:b/>
          <w:bCs/>
          <w:color w:val="0E101A"/>
          <w:sz w:val="24"/>
          <w:szCs w:val="24"/>
          <w:lang/>
        </w:rPr>
        <w:t>August 15, 2022</w:t>
      </w:r>
    </w:p>
    <w:p w14:paraId="0BFE98DA"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Announcement of the Program: </w:t>
      </w:r>
      <w:r w:rsidRPr="0025373C">
        <w:rPr>
          <w:rFonts w:ascii="Times New Roman" w:eastAsia="Times New Roman" w:hAnsi="Times New Roman" w:cs="Times New Roman"/>
          <w:b/>
          <w:bCs/>
          <w:color w:val="0E101A"/>
          <w:sz w:val="24"/>
          <w:szCs w:val="24"/>
          <w:lang/>
        </w:rPr>
        <w:t>August 22, 2022</w:t>
      </w:r>
    </w:p>
    <w:p w14:paraId="413A9B77" w14:textId="77777777" w:rsidR="0025373C" w:rsidRPr="0025373C" w:rsidRDefault="0025373C" w:rsidP="0025373C">
      <w:pPr>
        <w:spacing w:after="0" w:line="360" w:lineRule="auto"/>
        <w:jc w:val="both"/>
        <w:rPr>
          <w:rFonts w:ascii="Times New Roman" w:eastAsia="Times New Roman" w:hAnsi="Times New Roman" w:cs="Times New Roman"/>
          <w:color w:val="0E101A"/>
          <w:sz w:val="24"/>
          <w:szCs w:val="24"/>
          <w:lang/>
        </w:rPr>
      </w:pPr>
      <w:r w:rsidRPr="0025373C">
        <w:rPr>
          <w:rFonts w:ascii="Times New Roman" w:eastAsia="Times New Roman" w:hAnsi="Times New Roman" w:cs="Times New Roman"/>
          <w:color w:val="0E101A"/>
          <w:sz w:val="24"/>
          <w:szCs w:val="24"/>
          <w:lang/>
        </w:rPr>
        <w:t>Symposium Date: </w:t>
      </w:r>
      <w:r w:rsidRPr="0025373C">
        <w:rPr>
          <w:rFonts w:ascii="Times New Roman" w:eastAsia="Times New Roman" w:hAnsi="Times New Roman" w:cs="Times New Roman"/>
          <w:b/>
          <w:bCs/>
          <w:color w:val="0E101A"/>
          <w:sz w:val="24"/>
          <w:szCs w:val="24"/>
          <w:lang/>
        </w:rPr>
        <w:t>September 23-25, 2022</w:t>
      </w:r>
    </w:p>
    <w:p w14:paraId="1DCDB7BE" w14:textId="77777777" w:rsidR="0098365F" w:rsidRPr="0025373C" w:rsidRDefault="0098365F" w:rsidP="0025373C">
      <w:pPr>
        <w:spacing w:line="360" w:lineRule="auto"/>
        <w:jc w:val="both"/>
      </w:pPr>
    </w:p>
    <w:sectPr w:rsidR="0098365F" w:rsidRPr="00253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F49D9"/>
    <w:multiLevelType w:val="multilevel"/>
    <w:tmpl w:val="BCD8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C5C21"/>
    <w:multiLevelType w:val="hybridMultilevel"/>
    <w:tmpl w:val="2FAC2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E6"/>
    <w:rsid w:val="000235AA"/>
    <w:rsid w:val="00057DE2"/>
    <w:rsid w:val="000D66D1"/>
    <w:rsid w:val="002135E9"/>
    <w:rsid w:val="0025373C"/>
    <w:rsid w:val="00261B21"/>
    <w:rsid w:val="00307C01"/>
    <w:rsid w:val="0037323E"/>
    <w:rsid w:val="003A02F0"/>
    <w:rsid w:val="003A7CD5"/>
    <w:rsid w:val="003B4B4C"/>
    <w:rsid w:val="003C4F8B"/>
    <w:rsid w:val="00484394"/>
    <w:rsid w:val="004E6F00"/>
    <w:rsid w:val="005574E6"/>
    <w:rsid w:val="005708EB"/>
    <w:rsid w:val="00673DF8"/>
    <w:rsid w:val="00676496"/>
    <w:rsid w:val="006E6CBF"/>
    <w:rsid w:val="007237CD"/>
    <w:rsid w:val="00793FE0"/>
    <w:rsid w:val="007A45F7"/>
    <w:rsid w:val="00846B4E"/>
    <w:rsid w:val="0098365F"/>
    <w:rsid w:val="00B83642"/>
    <w:rsid w:val="00DB2D80"/>
    <w:rsid w:val="00E01DEE"/>
    <w:rsid w:val="00E833C4"/>
    <w:rsid w:val="00F275DA"/>
    <w:rsid w:val="00FE52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4435"/>
  <w15:chartTrackingRefBased/>
  <w15:docId w15:val="{A8B80B65-FB48-4254-898C-E9B8E973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5E9"/>
    <w:pPr>
      <w:ind w:left="720"/>
      <w:contextualSpacing/>
    </w:pPr>
  </w:style>
  <w:style w:type="paragraph" w:styleId="NormalWeb">
    <w:name w:val="Normal (Web)"/>
    <w:basedOn w:val="Normal"/>
    <w:uiPriority w:val="99"/>
    <w:semiHidden/>
    <w:unhideWhenUsed/>
    <w:rsid w:val="0025373C"/>
    <w:pPr>
      <w:spacing w:before="100" w:beforeAutospacing="1" w:after="100" w:afterAutospacing="1" w:line="240" w:lineRule="auto"/>
    </w:pPr>
    <w:rPr>
      <w:rFonts w:ascii="Times New Roman" w:eastAsia="Times New Roman" w:hAnsi="Times New Roman" w:cs="Times New Roman"/>
      <w:sz w:val="24"/>
      <w:szCs w:val="24"/>
      <w:lang/>
    </w:rPr>
  </w:style>
  <w:style w:type="character" w:styleId="Gl">
    <w:name w:val="Strong"/>
    <w:basedOn w:val="VarsaylanParagrafYazTipi"/>
    <w:uiPriority w:val="22"/>
    <w:qFormat/>
    <w:rsid w:val="0025373C"/>
    <w:rPr>
      <w:b/>
      <w:bCs/>
    </w:rPr>
  </w:style>
  <w:style w:type="character" w:styleId="Vurgu">
    <w:name w:val="Emphasis"/>
    <w:basedOn w:val="VarsaylanParagrafYazTipi"/>
    <w:uiPriority w:val="20"/>
    <w:qFormat/>
    <w:rsid w:val="00253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3585">
      <w:bodyDiv w:val="1"/>
      <w:marLeft w:val="0"/>
      <w:marRight w:val="0"/>
      <w:marTop w:val="0"/>
      <w:marBottom w:val="0"/>
      <w:divBdr>
        <w:top w:val="none" w:sz="0" w:space="0" w:color="auto"/>
        <w:left w:val="none" w:sz="0" w:space="0" w:color="auto"/>
        <w:bottom w:val="none" w:sz="0" w:space="0" w:color="auto"/>
        <w:right w:val="none" w:sz="0" w:space="0" w:color="auto"/>
      </w:divBdr>
    </w:div>
    <w:div w:id="1141654992">
      <w:bodyDiv w:val="1"/>
      <w:marLeft w:val="0"/>
      <w:marRight w:val="0"/>
      <w:marTop w:val="0"/>
      <w:marBottom w:val="0"/>
      <w:divBdr>
        <w:top w:val="none" w:sz="0" w:space="0" w:color="auto"/>
        <w:left w:val="none" w:sz="0" w:space="0" w:color="auto"/>
        <w:bottom w:val="none" w:sz="0" w:space="0" w:color="auto"/>
        <w:right w:val="none" w:sz="0" w:space="0" w:color="auto"/>
      </w:divBdr>
    </w:div>
    <w:div w:id="1350989468">
      <w:bodyDiv w:val="1"/>
      <w:marLeft w:val="0"/>
      <w:marRight w:val="0"/>
      <w:marTop w:val="0"/>
      <w:marBottom w:val="0"/>
      <w:divBdr>
        <w:top w:val="none" w:sz="0" w:space="0" w:color="auto"/>
        <w:left w:val="none" w:sz="0" w:space="0" w:color="auto"/>
        <w:bottom w:val="none" w:sz="0" w:space="0" w:color="auto"/>
        <w:right w:val="none" w:sz="0" w:space="0" w:color="auto"/>
      </w:divBdr>
    </w:div>
    <w:div w:id="1427574685">
      <w:bodyDiv w:val="1"/>
      <w:marLeft w:val="0"/>
      <w:marRight w:val="0"/>
      <w:marTop w:val="0"/>
      <w:marBottom w:val="0"/>
      <w:divBdr>
        <w:top w:val="none" w:sz="0" w:space="0" w:color="auto"/>
        <w:left w:val="none" w:sz="0" w:space="0" w:color="auto"/>
        <w:bottom w:val="none" w:sz="0" w:space="0" w:color="auto"/>
        <w:right w:val="none" w:sz="0" w:space="0" w:color="auto"/>
      </w:divBdr>
    </w:div>
    <w:div w:id="1968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4E51-F720-4342-92A8-E2C70AD5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369</Words>
  <Characters>2107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Dashdemir Mahmandarov</dc:creator>
  <cp:keywords/>
  <dc:description/>
  <cp:lastModifiedBy>udef</cp:lastModifiedBy>
  <cp:revision>25</cp:revision>
  <dcterms:created xsi:type="dcterms:W3CDTF">2020-02-26T20:42:00Z</dcterms:created>
  <dcterms:modified xsi:type="dcterms:W3CDTF">2022-04-06T09:09:00Z</dcterms:modified>
</cp:coreProperties>
</file>